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5B745" w14:textId="42CA76DD" w:rsidR="00854D0A" w:rsidRPr="005A5E8F" w:rsidRDefault="00E35718" w:rsidP="00E35718">
      <w:pPr>
        <w:jc w:val="center"/>
        <w:rPr>
          <w:b/>
          <w:sz w:val="36"/>
          <w:szCs w:val="36"/>
          <w:u w:val="single"/>
        </w:rPr>
      </w:pPr>
      <w:r w:rsidRPr="005A5E8F">
        <w:rPr>
          <w:b/>
          <w:sz w:val="36"/>
          <w:szCs w:val="36"/>
          <w:u w:val="single"/>
        </w:rPr>
        <w:t>A Language Framework for Planning</w:t>
      </w:r>
      <w:r w:rsidR="00DC3881" w:rsidRPr="005A5E8F">
        <w:rPr>
          <w:b/>
          <w:sz w:val="36"/>
          <w:szCs w:val="36"/>
          <w:u w:val="single"/>
        </w:rPr>
        <w:t xml:space="preserve"> </w:t>
      </w:r>
      <w:r w:rsidR="002B0E04">
        <w:rPr>
          <w:b/>
          <w:sz w:val="36"/>
          <w:szCs w:val="36"/>
          <w:u w:val="single"/>
        </w:rPr>
        <w:t>13th</w:t>
      </w:r>
      <w:r w:rsidR="00840FED">
        <w:rPr>
          <w:b/>
          <w:sz w:val="36"/>
          <w:szCs w:val="36"/>
          <w:u w:val="single"/>
        </w:rPr>
        <w:t xml:space="preserve"> February 2015</w:t>
      </w:r>
    </w:p>
    <w:p w14:paraId="79B02D2F" w14:textId="7AAE867A" w:rsidR="00A04A4D" w:rsidRDefault="002B0E04" w:rsidP="00A04A4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Lesson 2</w:t>
      </w:r>
      <w:r w:rsidR="00190218">
        <w:rPr>
          <w:b/>
          <w:sz w:val="24"/>
          <w:u w:val="single"/>
        </w:rPr>
        <w:t xml:space="preserve">: Sequencing </w:t>
      </w:r>
    </w:p>
    <w:tbl>
      <w:tblPr>
        <w:tblStyle w:val="TableGrid"/>
        <w:tblpPr w:leftFromText="180" w:rightFromText="180" w:vertAnchor="page" w:horzAnchor="page" w:tblpX="1509" w:tblpY="2361"/>
        <w:tblW w:w="0" w:type="auto"/>
        <w:tblLook w:val="04A0" w:firstRow="1" w:lastRow="0" w:firstColumn="1" w:lastColumn="0" w:noHBand="0" w:noVBand="1"/>
      </w:tblPr>
      <w:tblGrid>
        <w:gridCol w:w="2825"/>
        <w:gridCol w:w="2826"/>
        <w:gridCol w:w="2826"/>
        <w:gridCol w:w="2826"/>
        <w:gridCol w:w="2826"/>
      </w:tblGrid>
      <w:tr w:rsidR="00844125" w14:paraId="6E7BF8BF" w14:textId="77777777" w:rsidTr="00844125">
        <w:trPr>
          <w:trHeight w:val="983"/>
        </w:trPr>
        <w:tc>
          <w:tcPr>
            <w:tcW w:w="2825" w:type="dxa"/>
          </w:tcPr>
          <w:p w14:paraId="37941D8D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Topic</w:t>
            </w:r>
          </w:p>
        </w:tc>
        <w:tc>
          <w:tcPr>
            <w:tcW w:w="2826" w:type="dxa"/>
          </w:tcPr>
          <w:p w14:paraId="483E69B0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Language functions</w:t>
            </w:r>
          </w:p>
        </w:tc>
        <w:tc>
          <w:tcPr>
            <w:tcW w:w="2826" w:type="dxa"/>
          </w:tcPr>
          <w:p w14:paraId="1D695902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Language structures</w:t>
            </w:r>
          </w:p>
        </w:tc>
        <w:tc>
          <w:tcPr>
            <w:tcW w:w="2826" w:type="dxa"/>
          </w:tcPr>
          <w:p w14:paraId="6D8873EC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Vocabulary</w:t>
            </w:r>
          </w:p>
        </w:tc>
        <w:tc>
          <w:tcPr>
            <w:tcW w:w="2826" w:type="dxa"/>
          </w:tcPr>
          <w:p w14:paraId="26D4088A" w14:textId="77777777" w:rsidR="00844125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Activity</w:t>
            </w:r>
          </w:p>
          <w:p w14:paraId="2F586DE0" w14:textId="0C60A75D" w:rsidR="00844125" w:rsidRPr="002D72F4" w:rsidRDefault="00844125" w:rsidP="00844125">
            <w:pPr>
              <w:rPr>
                <w:sz w:val="24"/>
                <w:szCs w:val="24"/>
              </w:rPr>
            </w:pPr>
          </w:p>
        </w:tc>
      </w:tr>
      <w:tr w:rsidR="00844125" w14:paraId="6C3EED06" w14:textId="77777777" w:rsidTr="00844125">
        <w:trPr>
          <w:trHeight w:val="6110"/>
        </w:trPr>
        <w:tc>
          <w:tcPr>
            <w:tcW w:w="2825" w:type="dxa"/>
          </w:tcPr>
          <w:p w14:paraId="2502B771" w14:textId="77777777" w:rsidR="00844125" w:rsidRPr="00BC188C" w:rsidRDefault="00844125" w:rsidP="00844125"/>
          <w:p w14:paraId="74442DDC" w14:textId="77777777" w:rsidR="00844125" w:rsidRPr="00BC188C" w:rsidRDefault="00844125" w:rsidP="00844125"/>
          <w:p w14:paraId="76A03985" w14:textId="77777777" w:rsidR="00844125" w:rsidRPr="00BC188C" w:rsidRDefault="00844125" w:rsidP="00844125"/>
          <w:p w14:paraId="7BCB9308" w14:textId="77777777" w:rsidR="00844125" w:rsidRPr="00BC188C" w:rsidRDefault="00844125" w:rsidP="00844125"/>
          <w:p w14:paraId="4BD49384" w14:textId="77777777" w:rsidR="00844125" w:rsidRPr="00BC188C" w:rsidRDefault="00844125" w:rsidP="00844125"/>
          <w:p w14:paraId="352C014D" w14:textId="77777777" w:rsidR="00844125" w:rsidRPr="00BC188C" w:rsidRDefault="00844125" w:rsidP="00844125"/>
          <w:p w14:paraId="743AB259" w14:textId="77777777" w:rsidR="00844125" w:rsidRPr="00BC188C" w:rsidRDefault="00844125" w:rsidP="00844125"/>
          <w:p w14:paraId="1CFE38E8" w14:textId="77777777" w:rsidR="00844125" w:rsidRDefault="00CF6EAB" w:rsidP="002B0E04">
            <w:proofErr w:type="spellStart"/>
            <w:r w:rsidRPr="00BC188C">
              <w:t>Spiderwick</w:t>
            </w:r>
            <w:proofErr w:type="spellEnd"/>
            <w:r w:rsidRPr="00BC188C">
              <w:t xml:space="preserve"> Chronicles</w:t>
            </w:r>
          </w:p>
          <w:p w14:paraId="4069AB5D" w14:textId="5FD9E629" w:rsidR="00190218" w:rsidRPr="00BC188C" w:rsidRDefault="00190218" w:rsidP="002B0E04">
            <w:r>
              <w:t>To be able to sequence part of the story using time adverbials.</w:t>
            </w:r>
          </w:p>
        </w:tc>
        <w:tc>
          <w:tcPr>
            <w:tcW w:w="2826" w:type="dxa"/>
          </w:tcPr>
          <w:p w14:paraId="30DFE867" w14:textId="77777777" w:rsidR="00844125" w:rsidRPr="00BC188C" w:rsidRDefault="00844125" w:rsidP="00844125"/>
          <w:p w14:paraId="14F536D9" w14:textId="77777777" w:rsidR="002B0E04" w:rsidRDefault="002B0E04" w:rsidP="00844125"/>
          <w:p w14:paraId="4A4D6930" w14:textId="77777777" w:rsidR="002B0E04" w:rsidRDefault="002B0E04" w:rsidP="00844125"/>
          <w:p w14:paraId="6DD71337" w14:textId="6C3ED84B" w:rsidR="00844125" w:rsidRDefault="002B0E04" w:rsidP="00844125">
            <w:r>
              <w:t>Sequencing</w:t>
            </w:r>
          </w:p>
          <w:p w14:paraId="16C93CB8" w14:textId="77777777" w:rsidR="002B0E04" w:rsidRDefault="002B0E04" w:rsidP="00844125"/>
          <w:p w14:paraId="6F090868" w14:textId="738EE7EC" w:rsidR="00844125" w:rsidRDefault="00A06160" w:rsidP="00844125">
            <w:r>
              <w:t>Narrating</w:t>
            </w:r>
          </w:p>
          <w:p w14:paraId="4C64306F" w14:textId="77777777" w:rsidR="00A06160" w:rsidRDefault="00A06160" w:rsidP="00844125"/>
          <w:p w14:paraId="3AA2FB26" w14:textId="77777777" w:rsidR="00A06160" w:rsidRDefault="00A06160" w:rsidP="00844125"/>
          <w:p w14:paraId="1989BF11" w14:textId="77777777" w:rsidR="00A06160" w:rsidRDefault="00A06160" w:rsidP="00844125"/>
          <w:p w14:paraId="5473B5FB" w14:textId="77777777" w:rsidR="00A06160" w:rsidRPr="00BC188C" w:rsidRDefault="00A06160" w:rsidP="00844125"/>
          <w:p w14:paraId="48947F7B" w14:textId="77777777" w:rsidR="00844125" w:rsidRPr="00BC188C" w:rsidRDefault="00844125" w:rsidP="00844125"/>
          <w:p w14:paraId="76D39132" w14:textId="77777777" w:rsidR="00BC188C" w:rsidRDefault="00BC188C" w:rsidP="00844125"/>
          <w:p w14:paraId="2D762C6B" w14:textId="77777777" w:rsidR="00A06160" w:rsidRDefault="00A06160" w:rsidP="00844125"/>
          <w:p w14:paraId="2992C516" w14:textId="77777777" w:rsidR="00A06160" w:rsidRDefault="00A06160" w:rsidP="00844125"/>
          <w:p w14:paraId="7E9FAA04" w14:textId="77777777" w:rsidR="00A06160" w:rsidRDefault="00A06160" w:rsidP="00844125"/>
          <w:p w14:paraId="4E4A512A" w14:textId="68156597" w:rsidR="00A06160" w:rsidRDefault="00190218" w:rsidP="00844125">
            <w:r>
              <w:t xml:space="preserve">Sequencing </w:t>
            </w:r>
          </w:p>
          <w:p w14:paraId="17E74970" w14:textId="1EF91BFD" w:rsidR="00190218" w:rsidRDefault="00190218" w:rsidP="00844125">
            <w:r>
              <w:t>Understanding cause and effect.</w:t>
            </w:r>
          </w:p>
          <w:p w14:paraId="013ED364" w14:textId="55B38BA1" w:rsidR="00A06160" w:rsidRDefault="00A06160" w:rsidP="00844125"/>
          <w:p w14:paraId="62404365" w14:textId="77777777" w:rsidR="00A06160" w:rsidRDefault="00A06160" w:rsidP="00844125"/>
          <w:p w14:paraId="00E7C5BF" w14:textId="028A8D39" w:rsidR="00A06160" w:rsidRPr="00BC188C" w:rsidRDefault="00A06160" w:rsidP="00844125"/>
        </w:tc>
        <w:tc>
          <w:tcPr>
            <w:tcW w:w="2826" w:type="dxa"/>
          </w:tcPr>
          <w:p w14:paraId="39C7949C" w14:textId="77777777" w:rsidR="006C0753" w:rsidRPr="00BC188C" w:rsidRDefault="006C0753" w:rsidP="00844125"/>
          <w:p w14:paraId="389CF8BE" w14:textId="77777777" w:rsidR="006C0753" w:rsidRPr="00BC188C" w:rsidRDefault="006C0753" w:rsidP="00844125"/>
          <w:p w14:paraId="78FF6337" w14:textId="77777777" w:rsidR="006C0753" w:rsidRPr="00BC188C" w:rsidRDefault="006C0753" w:rsidP="00844125"/>
          <w:p w14:paraId="788E3F25" w14:textId="773946BA" w:rsidR="006C0753" w:rsidRPr="00BC188C" w:rsidRDefault="002B0E04" w:rsidP="00844125">
            <w:r>
              <w:t>Past tense</w:t>
            </w:r>
          </w:p>
          <w:p w14:paraId="5E66054F" w14:textId="185877B6" w:rsidR="006C0753" w:rsidRPr="00BC188C" w:rsidRDefault="006C0753" w:rsidP="002B0E04"/>
          <w:p w14:paraId="574AA651" w14:textId="77777777" w:rsidR="00844125" w:rsidRPr="00BC188C" w:rsidRDefault="00844125" w:rsidP="00844125"/>
          <w:p w14:paraId="65DB6111" w14:textId="77777777" w:rsidR="00844125" w:rsidRPr="00BC188C" w:rsidRDefault="00844125" w:rsidP="00844125"/>
          <w:p w14:paraId="2C27BBBE" w14:textId="29177FBD" w:rsidR="00844125" w:rsidRDefault="00D70200" w:rsidP="00844125">
            <w:r>
              <w:t>All of a sudden, suddenly, i</w:t>
            </w:r>
            <w:r w:rsidR="002B0E04">
              <w:t>n the middle of the night, after what seemed like hours, after a few minutes, immediately</w:t>
            </w:r>
          </w:p>
          <w:p w14:paraId="6F4F32F5" w14:textId="77777777" w:rsidR="00A06160" w:rsidRDefault="00A06160" w:rsidP="00844125"/>
          <w:p w14:paraId="455FA77C" w14:textId="77777777" w:rsidR="00190218" w:rsidRDefault="00190218" w:rsidP="00844125"/>
          <w:p w14:paraId="01A90BCE" w14:textId="77777777" w:rsidR="00190218" w:rsidRDefault="00190218" w:rsidP="00844125"/>
          <w:p w14:paraId="57CC312A" w14:textId="6CE40973" w:rsidR="00190218" w:rsidRDefault="00190218" w:rsidP="00844125">
            <w:r>
              <w:t>This strip must go there because</w:t>
            </w:r>
            <w:proofErr w:type="gramStart"/>
            <w:r>
              <w:t>.......</w:t>
            </w:r>
            <w:proofErr w:type="gramEnd"/>
            <w:r>
              <w:t>that happened then</w:t>
            </w:r>
          </w:p>
          <w:p w14:paraId="4F870C2C" w14:textId="77777777" w:rsidR="00190218" w:rsidRDefault="00190218" w:rsidP="00844125"/>
          <w:p w14:paraId="0AEACDC1" w14:textId="77777777" w:rsidR="00190218" w:rsidRDefault="00190218" w:rsidP="00844125"/>
          <w:p w14:paraId="0B5A3773" w14:textId="77777777" w:rsidR="00844125" w:rsidRPr="00BC188C" w:rsidRDefault="00844125" w:rsidP="00844125"/>
          <w:p w14:paraId="1F0DFEF0" w14:textId="77777777" w:rsidR="00844125" w:rsidRPr="00BC188C" w:rsidRDefault="00844125" w:rsidP="00844125"/>
          <w:p w14:paraId="6D1CA0BB" w14:textId="77777777" w:rsidR="00844125" w:rsidRPr="00BC188C" w:rsidRDefault="00844125" w:rsidP="00844125"/>
          <w:p w14:paraId="7E4F0EE8" w14:textId="77777777" w:rsidR="00844125" w:rsidRPr="00BC188C" w:rsidRDefault="00844125" w:rsidP="00844125"/>
        </w:tc>
        <w:tc>
          <w:tcPr>
            <w:tcW w:w="2826" w:type="dxa"/>
          </w:tcPr>
          <w:p w14:paraId="40FDA364" w14:textId="41FCB78C" w:rsidR="00184AE8" w:rsidRPr="00BC188C" w:rsidRDefault="001C3B87" w:rsidP="00184AE8">
            <w:r w:rsidRPr="00BC188C">
              <w:t>.</w:t>
            </w:r>
          </w:p>
          <w:p w14:paraId="42523065" w14:textId="77777777" w:rsidR="006C0753" w:rsidRPr="00BC188C" w:rsidRDefault="006C0753" w:rsidP="00184AE8"/>
          <w:p w14:paraId="66D67FAE" w14:textId="77777777" w:rsidR="00BC188C" w:rsidRDefault="00BC188C" w:rsidP="00184AE8"/>
          <w:p w14:paraId="7EA32D33" w14:textId="77777777" w:rsidR="002B0E04" w:rsidRDefault="002B0E04" w:rsidP="00844125"/>
          <w:p w14:paraId="550A08D1" w14:textId="77777777" w:rsidR="002B0E04" w:rsidRDefault="002B0E04" w:rsidP="00844125"/>
          <w:p w14:paraId="7D012D89" w14:textId="77777777" w:rsidR="002B0E04" w:rsidRDefault="002B0E04" w:rsidP="00844125"/>
          <w:p w14:paraId="1C57886F" w14:textId="77777777" w:rsidR="002B0E04" w:rsidRDefault="002B0E04" w:rsidP="00844125"/>
          <w:p w14:paraId="2EF0DF30" w14:textId="77777777" w:rsidR="00190218" w:rsidRDefault="00190218" w:rsidP="00844125"/>
          <w:p w14:paraId="65C558E0" w14:textId="37D3A6A6" w:rsidR="00BC188C" w:rsidRDefault="002B0E04" w:rsidP="00844125">
            <w:r>
              <w:t>Adverbs/Adverbial phrases</w:t>
            </w:r>
          </w:p>
          <w:p w14:paraId="5EEF665C" w14:textId="77777777" w:rsidR="00BC188C" w:rsidRDefault="00BC188C" w:rsidP="00844125"/>
          <w:p w14:paraId="46CEB337" w14:textId="77777777" w:rsidR="00190218" w:rsidRDefault="00190218" w:rsidP="00844125"/>
          <w:p w14:paraId="02BE1F59" w14:textId="77777777" w:rsidR="00190218" w:rsidRDefault="00190218" w:rsidP="00844125"/>
          <w:p w14:paraId="0C588A17" w14:textId="52C54F0E" w:rsidR="00190218" w:rsidRDefault="002B0E04" w:rsidP="00844125">
            <w:r>
              <w:t>Time adverbials</w:t>
            </w:r>
            <w:bookmarkStart w:id="0" w:name="_GoBack"/>
            <w:bookmarkEnd w:id="0"/>
          </w:p>
          <w:p w14:paraId="5B2DD208" w14:textId="2C63D113" w:rsidR="00A06160" w:rsidRDefault="00190218" w:rsidP="00844125">
            <w:r>
              <w:t>Before, after, next, Just then</w:t>
            </w:r>
          </w:p>
          <w:p w14:paraId="0821092E" w14:textId="77777777" w:rsidR="00190218" w:rsidRDefault="00190218" w:rsidP="00190218">
            <w:r>
              <w:t>Action verbs:</w:t>
            </w:r>
          </w:p>
          <w:p w14:paraId="7669D7F0" w14:textId="77777777" w:rsidR="00190218" w:rsidRDefault="00190218" w:rsidP="00190218">
            <w:r>
              <w:t>He/she .................(crept,</w:t>
            </w:r>
          </w:p>
          <w:p w14:paraId="558E1529" w14:textId="77777777" w:rsidR="00190218" w:rsidRPr="00BC188C" w:rsidRDefault="00190218" w:rsidP="00190218">
            <w:proofErr w:type="gramStart"/>
            <w:r>
              <w:t>winched</w:t>
            </w:r>
            <w:proofErr w:type="gramEnd"/>
            <w:r>
              <w:t>, swung, spotted, bent down, looked inside.)</w:t>
            </w:r>
          </w:p>
          <w:p w14:paraId="59677718" w14:textId="77777777" w:rsidR="00A06160" w:rsidRDefault="00A06160" w:rsidP="00844125"/>
          <w:p w14:paraId="56667001" w14:textId="77777777" w:rsidR="00844125" w:rsidRDefault="00844125" w:rsidP="002B0E04"/>
          <w:p w14:paraId="32E3B466" w14:textId="77777777" w:rsidR="00A06160" w:rsidRDefault="00A06160" w:rsidP="002B0E04"/>
          <w:p w14:paraId="648C8551" w14:textId="77777777" w:rsidR="00A06160" w:rsidRDefault="00A06160" w:rsidP="002B0E04"/>
          <w:p w14:paraId="7DE37393" w14:textId="77777777" w:rsidR="00A06160" w:rsidRDefault="00A06160" w:rsidP="002B0E04"/>
          <w:p w14:paraId="3A2012B6" w14:textId="0C3F4D8E" w:rsidR="00A06160" w:rsidRPr="00BC188C" w:rsidRDefault="00A06160" w:rsidP="00A06160"/>
        </w:tc>
        <w:tc>
          <w:tcPr>
            <w:tcW w:w="2826" w:type="dxa"/>
          </w:tcPr>
          <w:p w14:paraId="0AE6885C" w14:textId="77777777" w:rsidR="006C0753" w:rsidRPr="00BC188C" w:rsidRDefault="006C0753" w:rsidP="006C0753"/>
          <w:p w14:paraId="313CEB63" w14:textId="147351FF" w:rsidR="00844125" w:rsidRDefault="00190218" w:rsidP="00844125">
            <w:r>
              <w:t>1.</w:t>
            </w:r>
            <w:r w:rsidR="002B0E04">
              <w:t>Starter</w:t>
            </w:r>
            <w:r>
              <w:t xml:space="preserve"> activity</w:t>
            </w:r>
            <w:r w:rsidR="002B0E04">
              <w:t xml:space="preserve"> – </w:t>
            </w:r>
            <w:r w:rsidR="002B0E04" w:rsidRPr="00190218">
              <w:rPr>
                <w:b/>
              </w:rPr>
              <w:t>true/false</w:t>
            </w:r>
            <w:r w:rsidR="002B0E04">
              <w:t xml:space="preserve"> activity about events of story.</w:t>
            </w:r>
            <w:r>
              <w:t xml:space="preserve"> (</w:t>
            </w:r>
            <w:proofErr w:type="gramStart"/>
            <w:r>
              <w:t>whole</w:t>
            </w:r>
            <w:proofErr w:type="gramEnd"/>
            <w:r>
              <w:t xml:space="preserve"> class)</w:t>
            </w:r>
          </w:p>
          <w:p w14:paraId="091F104E" w14:textId="77777777" w:rsidR="002B0E04" w:rsidRDefault="002B0E04" w:rsidP="00844125"/>
          <w:p w14:paraId="23FD2BD9" w14:textId="271D6D25" w:rsidR="002B0E04" w:rsidRDefault="00190218" w:rsidP="00844125">
            <w:r>
              <w:t xml:space="preserve">2. </w:t>
            </w:r>
            <w:r w:rsidR="002B0E04" w:rsidRPr="00190218">
              <w:rPr>
                <w:b/>
              </w:rPr>
              <w:t>Sequencing pictures</w:t>
            </w:r>
            <w:r w:rsidR="002B0E04">
              <w:t xml:space="preserve"> and retelling story</w:t>
            </w:r>
          </w:p>
          <w:p w14:paraId="4287DD74" w14:textId="77777777" w:rsidR="002B0E04" w:rsidRDefault="002B0E04" w:rsidP="00844125"/>
          <w:p w14:paraId="714778C3" w14:textId="7859B2C7" w:rsidR="002B0E04" w:rsidRDefault="00190218" w:rsidP="00844125">
            <w:r>
              <w:t>3.</w:t>
            </w:r>
            <w:r w:rsidR="002B0E04" w:rsidRPr="00190218">
              <w:rPr>
                <w:b/>
              </w:rPr>
              <w:t>Sorting</w:t>
            </w:r>
            <w:r w:rsidRPr="00190218">
              <w:rPr>
                <w:b/>
              </w:rPr>
              <w:t xml:space="preserve"> </w:t>
            </w:r>
            <w:r>
              <w:t>adverbs and adverbial phrases</w:t>
            </w:r>
            <w:r w:rsidR="002B0E04">
              <w:t xml:space="preserve"> onto </w:t>
            </w:r>
            <w:r w:rsidR="00A06160">
              <w:t xml:space="preserve">T </w:t>
            </w:r>
            <w:r w:rsidR="002B0E04">
              <w:t>chart</w:t>
            </w:r>
          </w:p>
          <w:p w14:paraId="51F14C8D" w14:textId="13103E6E" w:rsidR="002B0E04" w:rsidRDefault="00190218" w:rsidP="00844125">
            <w:r>
              <w:t xml:space="preserve">4. </w:t>
            </w:r>
            <w:r w:rsidR="00A06160" w:rsidRPr="00190218">
              <w:rPr>
                <w:b/>
              </w:rPr>
              <w:t xml:space="preserve">Use </w:t>
            </w:r>
            <w:r w:rsidR="002B0E04" w:rsidRPr="00190218">
              <w:rPr>
                <w:b/>
              </w:rPr>
              <w:t>time a</w:t>
            </w:r>
            <w:r w:rsidRPr="00190218">
              <w:rPr>
                <w:b/>
              </w:rPr>
              <w:t>dverbials to retell story</w:t>
            </w:r>
            <w:r>
              <w:t xml:space="preserve"> again drawing out how they have improve the clarity of the story</w:t>
            </w:r>
          </w:p>
          <w:p w14:paraId="0FBA82F6" w14:textId="77777777" w:rsidR="00A06160" w:rsidRDefault="00A06160" w:rsidP="00844125"/>
          <w:p w14:paraId="444444C9" w14:textId="7137C11F" w:rsidR="002B0E04" w:rsidRDefault="00190218" w:rsidP="00844125">
            <w:r>
              <w:t>5.</w:t>
            </w:r>
            <w:r w:rsidR="002B0E04" w:rsidRPr="00190218">
              <w:rPr>
                <w:b/>
              </w:rPr>
              <w:t>Reading Rummy</w:t>
            </w:r>
            <w:r w:rsidR="00A06160">
              <w:t xml:space="preserve"> in pairs.</w:t>
            </w:r>
          </w:p>
          <w:p w14:paraId="0A0FB541" w14:textId="77777777" w:rsidR="00A06160" w:rsidRDefault="00A06160" w:rsidP="00844125"/>
          <w:p w14:paraId="5B51CD54" w14:textId="02F8C730" w:rsidR="00A06160" w:rsidRPr="00BC188C" w:rsidRDefault="00190218" w:rsidP="00844125">
            <w:r>
              <w:t>6.</w:t>
            </w:r>
            <w:r w:rsidR="00A06160" w:rsidRPr="00190218">
              <w:rPr>
                <w:b/>
              </w:rPr>
              <w:t xml:space="preserve">Definition bingo </w:t>
            </w:r>
            <w:r w:rsidR="00A06160">
              <w:t>– matching vocabulary to definitions.</w:t>
            </w:r>
          </w:p>
        </w:tc>
      </w:tr>
    </w:tbl>
    <w:p w14:paraId="77945896" w14:textId="7BFB8170" w:rsidR="00A04A4D" w:rsidRPr="00E35718" w:rsidRDefault="00A04A4D" w:rsidP="005A5E8F">
      <w:pPr>
        <w:rPr>
          <w:b/>
          <w:sz w:val="24"/>
          <w:u w:val="single"/>
        </w:rPr>
      </w:pPr>
    </w:p>
    <w:sectPr w:rsidR="00A04A4D" w:rsidRPr="00E35718" w:rsidSect="005A5E8F">
      <w:headerReference w:type="default" r:id="rId8"/>
      <w:footerReference w:type="default" r:id="rId9"/>
      <w:pgSz w:w="16838" w:h="11906" w:orient="landscape"/>
      <w:pgMar w:top="87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CAAD0" w14:textId="77777777" w:rsidR="00A06160" w:rsidRDefault="00A06160" w:rsidP="005A5E8F">
      <w:pPr>
        <w:spacing w:after="0" w:line="240" w:lineRule="auto"/>
      </w:pPr>
      <w:r>
        <w:separator/>
      </w:r>
    </w:p>
  </w:endnote>
  <w:endnote w:type="continuationSeparator" w:id="0">
    <w:p w14:paraId="38D186CE" w14:textId="77777777" w:rsidR="00A06160" w:rsidRDefault="00A06160" w:rsidP="005A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8781E" w14:textId="60ED1044" w:rsidR="00A06160" w:rsidRDefault="00A06160" w:rsidP="00556383">
    <w:pPr>
      <w:pStyle w:val="Footer"/>
      <w:ind w:left="2268"/>
    </w:pPr>
    <w:r>
      <w:rPr>
        <w:noProof/>
        <w:lang w:val="en-US"/>
      </w:rPr>
      <w:drawing>
        <wp:inline distT="0" distB="0" distL="0" distR="0" wp14:anchorId="0195DE5E" wp14:editId="538028D7">
          <wp:extent cx="6350764" cy="939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934" cy="94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38372" w14:textId="77777777" w:rsidR="00A06160" w:rsidRDefault="00A06160" w:rsidP="005A5E8F">
      <w:pPr>
        <w:spacing w:after="0" w:line="240" w:lineRule="auto"/>
      </w:pPr>
      <w:r>
        <w:separator/>
      </w:r>
    </w:p>
  </w:footnote>
  <w:footnote w:type="continuationSeparator" w:id="0">
    <w:p w14:paraId="67D6F57C" w14:textId="77777777" w:rsidR="00A06160" w:rsidRDefault="00A06160" w:rsidP="005A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F491" w14:textId="1593C4AE" w:rsidR="00A06160" w:rsidRDefault="00A06160" w:rsidP="005A5E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4CD"/>
    <w:multiLevelType w:val="hybridMultilevel"/>
    <w:tmpl w:val="9CEA6152"/>
    <w:lvl w:ilvl="0" w:tplc="1FA0C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18"/>
    <w:rsid w:val="0000385A"/>
    <w:rsid w:val="0002035E"/>
    <w:rsid w:val="001156AA"/>
    <w:rsid w:val="0014208E"/>
    <w:rsid w:val="001840F6"/>
    <w:rsid w:val="00184AE8"/>
    <w:rsid w:val="00190218"/>
    <w:rsid w:val="001A585B"/>
    <w:rsid w:val="001C3B87"/>
    <w:rsid w:val="00232C66"/>
    <w:rsid w:val="002B0E04"/>
    <w:rsid w:val="002D72F4"/>
    <w:rsid w:val="00463C2B"/>
    <w:rsid w:val="00556383"/>
    <w:rsid w:val="005A5E8F"/>
    <w:rsid w:val="006C0753"/>
    <w:rsid w:val="00717C54"/>
    <w:rsid w:val="007446A8"/>
    <w:rsid w:val="00756D58"/>
    <w:rsid w:val="00840FED"/>
    <w:rsid w:val="00844125"/>
    <w:rsid w:val="00854D0A"/>
    <w:rsid w:val="008733BB"/>
    <w:rsid w:val="008D67C3"/>
    <w:rsid w:val="00904E2F"/>
    <w:rsid w:val="009F7C63"/>
    <w:rsid w:val="00A04A4D"/>
    <w:rsid w:val="00A06160"/>
    <w:rsid w:val="00B1145F"/>
    <w:rsid w:val="00B76686"/>
    <w:rsid w:val="00B83713"/>
    <w:rsid w:val="00B975DB"/>
    <w:rsid w:val="00B97E20"/>
    <w:rsid w:val="00BA498C"/>
    <w:rsid w:val="00BC188C"/>
    <w:rsid w:val="00C22C87"/>
    <w:rsid w:val="00C26583"/>
    <w:rsid w:val="00CF6EAB"/>
    <w:rsid w:val="00D70200"/>
    <w:rsid w:val="00DA3148"/>
    <w:rsid w:val="00DC3881"/>
    <w:rsid w:val="00E35718"/>
    <w:rsid w:val="00EE2D9F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75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8F"/>
  </w:style>
  <w:style w:type="paragraph" w:styleId="Footer">
    <w:name w:val="footer"/>
    <w:basedOn w:val="Normal"/>
    <w:link w:val="Foot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8F"/>
  </w:style>
  <w:style w:type="paragraph" w:styleId="BalloonText">
    <w:name w:val="Balloon Text"/>
    <w:basedOn w:val="Normal"/>
    <w:link w:val="BalloonTextChar"/>
    <w:uiPriority w:val="99"/>
    <w:semiHidden/>
    <w:unhideWhenUsed/>
    <w:rsid w:val="005A5E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8F"/>
  </w:style>
  <w:style w:type="paragraph" w:styleId="Footer">
    <w:name w:val="footer"/>
    <w:basedOn w:val="Normal"/>
    <w:link w:val="Foot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8F"/>
  </w:style>
  <w:style w:type="paragraph" w:styleId="BalloonText">
    <w:name w:val="Balloon Text"/>
    <w:basedOn w:val="Normal"/>
    <w:link w:val="BalloonTextChar"/>
    <w:uiPriority w:val="99"/>
    <w:semiHidden/>
    <w:unhideWhenUsed/>
    <w:rsid w:val="005A5E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 &amp; St Martin CP School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- Eryl M Decamin</dc:creator>
  <cp:lastModifiedBy>Dee Cobley</cp:lastModifiedBy>
  <cp:revision>4</cp:revision>
  <cp:lastPrinted>2014-11-03T17:09:00Z</cp:lastPrinted>
  <dcterms:created xsi:type="dcterms:W3CDTF">2015-04-15T12:38:00Z</dcterms:created>
  <dcterms:modified xsi:type="dcterms:W3CDTF">2015-04-17T10:18:00Z</dcterms:modified>
</cp:coreProperties>
</file>